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0690E" w14:textId="77777777" w:rsidR="00B52316" w:rsidRDefault="00B52316" w:rsidP="0012526C">
      <w:pPr>
        <w:pStyle w:val="Sangra2detindependiente1"/>
        <w:jc w:val="center"/>
        <w:rPr>
          <w:rFonts w:ascii="Arial" w:hAnsi="Arial" w:cs="Arial"/>
          <w:b/>
          <w:snapToGrid/>
          <w:szCs w:val="24"/>
          <w:lang w:val="es-CR"/>
        </w:rPr>
      </w:pPr>
    </w:p>
    <w:p w14:paraId="26D98949" w14:textId="77777777" w:rsidR="00B52316" w:rsidRDefault="00B52316" w:rsidP="0012526C">
      <w:pPr>
        <w:pStyle w:val="Sangra2detindependiente1"/>
        <w:jc w:val="center"/>
        <w:rPr>
          <w:rFonts w:ascii="Arial" w:hAnsi="Arial" w:cs="Arial"/>
          <w:b/>
          <w:snapToGrid/>
          <w:szCs w:val="24"/>
          <w:lang w:val="es-CR"/>
        </w:rPr>
      </w:pPr>
    </w:p>
    <w:p w14:paraId="4C47F29F" w14:textId="77777777" w:rsidR="00B52316" w:rsidRDefault="00B52316" w:rsidP="0012526C">
      <w:pPr>
        <w:pStyle w:val="Sangra2detindependiente1"/>
        <w:jc w:val="center"/>
        <w:rPr>
          <w:rFonts w:ascii="Arial" w:hAnsi="Arial" w:cs="Arial"/>
          <w:b/>
          <w:snapToGrid/>
          <w:szCs w:val="24"/>
          <w:lang w:val="es-CR"/>
        </w:rPr>
      </w:pPr>
    </w:p>
    <w:p w14:paraId="77D9084D" w14:textId="77777777" w:rsidR="00B52316" w:rsidRDefault="00B52316" w:rsidP="0012526C">
      <w:pPr>
        <w:pStyle w:val="Sangra2detindependiente1"/>
        <w:jc w:val="center"/>
        <w:rPr>
          <w:rFonts w:ascii="Arial" w:hAnsi="Arial" w:cs="Arial"/>
          <w:b/>
          <w:snapToGrid/>
          <w:szCs w:val="24"/>
          <w:lang w:val="es-CR"/>
        </w:rPr>
      </w:pPr>
    </w:p>
    <w:p w14:paraId="618A13F5" w14:textId="77777777" w:rsidR="00B52316" w:rsidRDefault="00B52316" w:rsidP="0012526C">
      <w:pPr>
        <w:pStyle w:val="Sangra2detindependiente1"/>
        <w:jc w:val="center"/>
        <w:rPr>
          <w:rFonts w:ascii="Arial" w:hAnsi="Arial" w:cs="Arial"/>
          <w:b/>
          <w:snapToGrid/>
          <w:szCs w:val="24"/>
          <w:lang w:val="es-CR"/>
        </w:rPr>
      </w:pPr>
    </w:p>
    <w:p w14:paraId="2506BEA5" w14:textId="1EA5B5F4" w:rsidR="00630978" w:rsidRPr="001B69A6" w:rsidRDefault="00630978" w:rsidP="00441BB7">
      <w:pPr>
        <w:pStyle w:val="Sangra2detindependiente1"/>
        <w:jc w:val="center"/>
        <w:rPr>
          <w:rFonts w:ascii="Arial" w:hAnsi="Arial" w:cs="Arial"/>
          <w:b/>
          <w:snapToGrid/>
          <w:szCs w:val="24"/>
          <w:lang w:val="es-CR"/>
        </w:rPr>
      </w:pPr>
      <w:r w:rsidRPr="001B69A6">
        <w:rPr>
          <w:rFonts w:ascii="Arial" w:hAnsi="Arial" w:cs="Arial"/>
          <w:b/>
          <w:snapToGrid/>
          <w:szCs w:val="24"/>
          <w:lang w:val="es-CR"/>
        </w:rPr>
        <w:t xml:space="preserve">FM </w:t>
      </w:r>
      <w:r w:rsidR="00D17E80">
        <w:rPr>
          <w:rFonts w:ascii="Arial" w:hAnsi="Arial" w:cs="Arial"/>
          <w:b/>
          <w:snapToGrid/>
          <w:szCs w:val="24"/>
          <w:lang w:val="es-CR"/>
        </w:rPr>
        <w:t>025</w:t>
      </w:r>
      <w:r w:rsidR="00566F33">
        <w:rPr>
          <w:rFonts w:ascii="Arial" w:hAnsi="Arial" w:cs="Arial"/>
          <w:b/>
          <w:snapToGrid/>
          <w:szCs w:val="24"/>
          <w:lang w:val="es-CR"/>
        </w:rPr>
        <w:t xml:space="preserve"> </w:t>
      </w:r>
      <w:r w:rsidRPr="001B69A6">
        <w:rPr>
          <w:rFonts w:ascii="Arial" w:hAnsi="Arial" w:cs="Arial"/>
          <w:b/>
          <w:snapToGrid/>
          <w:szCs w:val="24"/>
          <w:lang w:val="es-CR"/>
        </w:rPr>
        <w:t xml:space="preserve">– </w:t>
      </w:r>
      <w:bookmarkStart w:id="0" w:name="_Hlk116999082"/>
      <w:r w:rsidR="00566F33">
        <w:rPr>
          <w:rFonts w:ascii="Arial" w:hAnsi="Arial" w:cs="Arial"/>
          <w:b/>
          <w:snapToGrid/>
          <w:szCs w:val="24"/>
          <w:lang w:val="es-CR"/>
        </w:rPr>
        <w:t xml:space="preserve">Control </w:t>
      </w:r>
      <w:r w:rsidR="0090795D">
        <w:rPr>
          <w:rFonts w:ascii="Arial" w:hAnsi="Arial" w:cs="Arial"/>
          <w:b/>
          <w:snapToGrid/>
          <w:szCs w:val="24"/>
          <w:lang w:val="es-CR"/>
        </w:rPr>
        <w:t xml:space="preserve">de </w:t>
      </w:r>
      <w:r w:rsidR="00566F33">
        <w:rPr>
          <w:rFonts w:ascii="Arial" w:hAnsi="Arial" w:cs="Arial"/>
          <w:b/>
          <w:snapToGrid/>
          <w:szCs w:val="24"/>
          <w:lang w:val="es-CR"/>
        </w:rPr>
        <w:t>plan de desarrollo</w:t>
      </w:r>
      <w:r w:rsidR="0090795D">
        <w:rPr>
          <w:rFonts w:ascii="Arial" w:hAnsi="Arial" w:cs="Arial"/>
          <w:b/>
          <w:snapToGrid/>
          <w:szCs w:val="24"/>
          <w:lang w:val="es-CR"/>
        </w:rPr>
        <w:t>/transición</w:t>
      </w:r>
      <w:r w:rsidR="00566F33">
        <w:rPr>
          <w:rFonts w:ascii="Arial" w:hAnsi="Arial" w:cs="Arial"/>
          <w:b/>
          <w:snapToGrid/>
          <w:szCs w:val="24"/>
          <w:lang w:val="es-CR"/>
        </w:rPr>
        <w:t xml:space="preserve"> de </w:t>
      </w:r>
      <w:r w:rsidR="0090795D">
        <w:rPr>
          <w:rFonts w:ascii="Arial" w:hAnsi="Arial" w:cs="Arial"/>
          <w:b/>
          <w:snapToGrid/>
          <w:szCs w:val="24"/>
          <w:lang w:val="es-CR"/>
        </w:rPr>
        <w:t xml:space="preserve">un </w:t>
      </w:r>
      <w:r w:rsidR="00566F33">
        <w:rPr>
          <w:rFonts w:ascii="Arial" w:hAnsi="Arial" w:cs="Arial"/>
          <w:b/>
          <w:snapToGrid/>
          <w:szCs w:val="24"/>
          <w:lang w:val="es-CR"/>
        </w:rPr>
        <w:t>alcance</w:t>
      </w:r>
      <w:r w:rsidR="00E05052" w:rsidRPr="001B69A6">
        <w:rPr>
          <w:rFonts w:ascii="Arial" w:hAnsi="Arial" w:cs="Arial"/>
          <w:b/>
          <w:snapToGrid/>
          <w:szCs w:val="24"/>
          <w:lang w:val="es-CR"/>
        </w:rPr>
        <w:t xml:space="preserve"> MLA</w:t>
      </w:r>
      <w:r w:rsidR="0090795D">
        <w:rPr>
          <w:rFonts w:ascii="Arial" w:hAnsi="Arial" w:cs="Arial"/>
          <w:b/>
          <w:snapToGrid/>
          <w:szCs w:val="24"/>
          <w:lang w:val="es-CR"/>
        </w:rPr>
        <w:t xml:space="preserve"> nuevo o existente</w:t>
      </w:r>
      <w:r w:rsidR="00E05052" w:rsidRPr="001B69A6">
        <w:rPr>
          <w:rFonts w:ascii="Arial" w:hAnsi="Arial" w:cs="Arial"/>
          <w:b/>
          <w:snapToGrid/>
          <w:szCs w:val="24"/>
          <w:lang w:val="es-CR"/>
        </w:rPr>
        <w:t xml:space="preserve"> de IAAC</w:t>
      </w:r>
    </w:p>
    <w:bookmarkEnd w:id="0"/>
    <w:p w14:paraId="0ECC7A50" w14:textId="77777777" w:rsidR="00C52EEE" w:rsidRPr="00E05052" w:rsidRDefault="00C52EEE" w:rsidP="00731512">
      <w:pPr>
        <w:jc w:val="both"/>
        <w:rPr>
          <w:lang w:eastAsia="pt-BR"/>
        </w:rPr>
      </w:pP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2068"/>
        <w:gridCol w:w="4253"/>
        <w:gridCol w:w="1276"/>
        <w:gridCol w:w="1974"/>
      </w:tblGrid>
      <w:tr w:rsidR="00C52EEE" w:rsidRPr="003C6F8D" w14:paraId="57DF6E74" w14:textId="77777777" w:rsidTr="00731512">
        <w:trPr>
          <w:trHeight w:val="624"/>
          <w:jc w:val="center"/>
        </w:trPr>
        <w:tc>
          <w:tcPr>
            <w:tcW w:w="2068" w:type="dxa"/>
            <w:vAlign w:val="center"/>
          </w:tcPr>
          <w:p w14:paraId="557D15A5" w14:textId="090CB329" w:rsidR="00C52EEE" w:rsidRPr="00731512" w:rsidRDefault="00E05052" w:rsidP="0073151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73151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Alcance</w:t>
            </w:r>
            <w:r w:rsidR="00566F33" w:rsidRPr="0073151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MLA</w:t>
            </w:r>
            <w:r w:rsidR="00C52EEE" w:rsidRPr="0073151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4253" w:type="dxa"/>
            <w:vAlign w:val="center"/>
          </w:tcPr>
          <w:p w14:paraId="3AB438D4" w14:textId="77777777" w:rsidR="00C52EEE" w:rsidRPr="001B69A6" w:rsidRDefault="00C52EEE" w:rsidP="007315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  <w:vAlign w:val="center"/>
          </w:tcPr>
          <w:p w14:paraId="2EF4E759" w14:textId="77777777" w:rsidR="00C52EEE" w:rsidRPr="00731512" w:rsidRDefault="00E05052" w:rsidP="0073151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73151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Fecha</w:t>
            </w:r>
            <w:r w:rsidR="00C52EEE" w:rsidRPr="0073151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1974" w:type="dxa"/>
            <w:vAlign w:val="center"/>
          </w:tcPr>
          <w:p w14:paraId="045BFC01" w14:textId="77777777" w:rsidR="00C52EEE" w:rsidRPr="003C6F8D" w:rsidRDefault="00C52EEE" w:rsidP="007315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52EEE" w:rsidRPr="00E05052" w14:paraId="0850B3BD" w14:textId="77777777" w:rsidTr="00731512">
        <w:trPr>
          <w:trHeight w:val="624"/>
          <w:jc w:val="center"/>
        </w:trPr>
        <w:tc>
          <w:tcPr>
            <w:tcW w:w="2068" w:type="dxa"/>
            <w:vAlign w:val="center"/>
          </w:tcPr>
          <w:p w14:paraId="319D4BE8" w14:textId="1F441934" w:rsidR="00C52EEE" w:rsidRPr="00731512" w:rsidRDefault="00E05052" w:rsidP="0073151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MX"/>
              </w:rPr>
            </w:pPr>
            <w:r w:rsidRPr="0073151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Preparado por:</w:t>
            </w:r>
          </w:p>
        </w:tc>
        <w:tc>
          <w:tcPr>
            <w:tcW w:w="7503" w:type="dxa"/>
            <w:gridSpan w:val="3"/>
            <w:vAlign w:val="center"/>
          </w:tcPr>
          <w:p w14:paraId="1497381F" w14:textId="128793E5" w:rsidR="00C52EEE" w:rsidRPr="001B69A6" w:rsidRDefault="00566F33" w:rsidP="007315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31512">
              <w:rPr>
                <w:rFonts w:ascii="Arial" w:hAnsi="Arial" w:cs="Arial"/>
                <w:sz w:val="24"/>
                <w:szCs w:val="24"/>
                <w:lang w:val="es-MX"/>
              </w:rPr>
              <w:t>Secretaría Técnica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  <w:t xml:space="preserve"> </w:t>
            </w:r>
          </w:p>
        </w:tc>
      </w:tr>
    </w:tbl>
    <w:p w14:paraId="1B0C0F29" w14:textId="77777777" w:rsidR="00630978" w:rsidRPr="00E05052" w:rsidRDefault="00630978" w:rsidP="00731512">
      <w:pPr>
        <w:jc w:val="both"/>
      </w:pPr>
    </w:p>
    <w:p w14:paraId="38AE65E5" w14:textId="18BBEE26" w:rsidR="00C52EEE" w:rsidRDefault="00566F33" w:rsidP="00731512">
      <w:pPr>
        <w:ind w:left="-567" w:right="-518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31512">
        <w:rPr>
          <w:rFonts w:ascii="Arial" w:hAnsi="Arial" w:cs="Arial"/>
          <w:bCs/>
          <w:sz w:val="24"/>
          <w:szCs w:val="24"/>
        </w:rPr>
        <w:t>De acuerdo al</w:t>
      </w:r>
      <w:proofErr w:type="gramEnd"/>
      <w:r w:rsidRPr="00731512">
        <w:rPr>
          <w:rFonts w:ascii="Arial" w:hAnsi="Arial" w:cs="Arial"/>
          <w:bCs/>
          <w:sz w:val="24"/>
          <w:szCs w:val="24"/>
        </w:rPr>
        <w:t xml:space="preserve"> plan de desarrollo/</w:t>
      </w:r>
      <w:r w:rsidR="00441BB7">
        <w:rPr>
          <w:rFonts w:ascii="Arial" w:hAnsi="Arial" w:cs="Arial"/>
          <w:bCs/>
          <w:sz w:val="24"/>
          <w:szCs w:val="24"/>
        </w:rPr>
        <w:t>transición</w:t>
      </w:r>
      <w:r w:rsidR="00441BB7" w:rsidRPr="00731512">
        <w:rPr>
          <w:rFonts w:ascii="Arial" w:hAnsi="Arial" w:cs="Arial"/>
          <w:bCs/>
          <w:sz w:val="24"/>
          <w:szCs w:val="24"/>
        </w:rPr>
        <w:t xml:space="preserve"> definid</w:t>
      </w:r>
      <w:r w:rsidR="00441BB7">
        <w:rPr>
          <w:rFonts w:ascii="Arial" w:hAnsi="Arial" w:cs="Arial"/>
          <w:bCs/>
          <w:sz w:val="24"/>
          <w:szCs w:val="24"/>
        </w:rPr>
        <w:t>a</w:t>
      </w:r>
      <w:r w:rsidRPr="00731512">
        <w:rPr>
          <w:rFonts w:ascii="Arial" w:hAnsi="Arial" w:cs="Arial"/>
          <w:bCs/>
          <w:sz w:val="24"/>
          <w:szCs w:val="24"/>
        </w:rPr>
        <w:t xml:space="preserve">, se hace entrega del </w:t>
      </w:r>
      <w:r w:rsidR="0090795D">
        <w:rPr>
          <w:rFonts w:ascii="Arial" w:hAnsi="Arial" w:cs="Arial"/>
          <w:bCs/>
          <w:sz w:val="24"/>
          <w:szCs w:val="24"/>
        </w:rPr>
        <w:t>nuevo o actualizado alcance MLA,</w:t>
      </w:r>
      <w:r w:rsidRPr="00731512">
        <w:rPr>
          <w:rFonts w:ascii="Arial" w:hAnsi="Arial" w:cs="Arial"/>
          <w:bCs/>
          <w:sz w:val="24"/>
          <w:szCs w:val="24"/>
        </w:rPr>
        <w:t xml:space="preserve"> en los siguientes frentes:</w:t>
      </w:r>
    </w:p>
    <w:p w14:paraId="74FD0EAF" w14:textId="566FEE17" w:rsidR="00566F33" w:rsidRPr="00731512" w:rsidRDefault="00E934CB" w:rsidP="00731512">
      <w:pPr>
        <w:numPr>
          <w:ilvl w:val="0"/>
          <w:numId w:val="2"/>
        </w:numPr>
        <w:ind w:right="-518"/>
        <w:jc w:val="both"/>
        <w:rPr>
          <w:rFonts w:ascii="Arial" w:hAnsi="Arial" w:cs="Arial"/>
          <w:b/>
          <w:sz w:val="24"/>
          <w:szCs w:val="24"/>
        </w:rPr>
      </w:pPr>
      <w:r w:rsidRPr="00E934CB">
        <w:rPr>
          <w:rFonts w:ascii="Arial" w:hAnsi="Arial" w:cs="Arial"/>
          <w:b/>
          <w:sz w:val="24"/>
          <w:szCs w:val="24"/>
        </w:rPr>
        <w:t>Identificación de la necesidad y Plan de desarrollo/transición del alcance MLA</w:t>
      </w:r>
      <w:r w:rsidR="00566F33" w:rsidRPr="00731512">
        <w:rPr>
          <w:rFonts w:ascii="Arial" w:hAnsi="Arial" w:cs="Arial"/>
          <w:b/>
          <w:sz w:val="24"/>
          <w:szCs w:val="24"/>
        </w:rPr>
        <w:t>:</w:t>
      </w:r>
    </w:p>
    <w:p w14:paraId="69EF2229" w14:textId="15A1489B" w:rsidR="00566F33" w:rsidRPr="00566F33" w:rsidRDefault="00566F33" w:rsidP="00731512">
      <w:pPr>
        <w:ind w:left="-567" w:right="-518"/>
        <w:jc w:val="both"/>
        <w:rPr>
          <w:rFonts w:ascii="Arial" w:hAnsi="Arial" w:cs="Arial"/>
          <w:bCs/>
          <w:sz w:val="24"/>
          <w:szCs w:val="24"/>
        </w:rPr>
      </w:pPr>
      <w:r w:rsidRPr="00566F33">
        <w:rPr>
          <w:rFonts w:ascii="Arial" w:hAnsi="Arial" w:cs="Arial"/>
          <w:bCs/>
          <w:sz w:val="24"/>
          <w:szCs w:val="24"/>
        </w:rPr>
        <w:t xml:space="preserve">Se hace entrega del estudio detallado del </w:t>
      </w:r>
      <w:r w:rsidR="00817DB8">
        <w:rPr>
          <w:rFonts w:ascii="Arial" w:hAnsi="Arial" w:cs="Arial"/>
          <w:bCs/>
          <w:sz w:val="24"/>
          <w:szCs w:val="24"/>
        </w:rPr>
        <w:t>esquema</w:t>
      </w:r>
      <w:r w:rsidRPr="00566F33">
        <w:rPr>
          <w:rFonts w:ascii="Arial" w:hAnsi="Arial" w:cs="Arial"/>
          <w:bCs/>
          <w:sz w:val="24"/>
          <w:szCs w:val="24"/>
        </w:rPr>
        <w:t xml:space="preserve"> </w:t>
      </w:r>
      <w:r w:rsidRPr="00731512">
        <w:rPr>
          <w:rFonts w:ascii="Arial" w:hAnsi="Arial" w:cs="Arial"/>
          <w:bCs/>
          <w:i/>
          <w:iCs/>
          <w:color w:val="0070C0"/>
          <w:sz w:val="24"/>
          <w:szCs w:val="24"/>
        </w:rPr>
        <w:t xml:space="preserve">&lt;diligencie el </w:t>
      </w:r>
      <w:r w:rsidR="00817DB8">
        <w:rPr>
          <w:rFonts w:ascii="Arial" w:hAnsi="Arial" w:cs="Arial"/>
          <w:bCs/>
          <w:i/>
          <w:iCs/>
          <w:color w:val="0070C0"/>
          <w:sz w:val="24"/>
          <w:szCs w:val="24"/>
        </w:rPr>
        <w:t>esquema</w:t>
      </w:r>
      <w:r w:rsidRPr="00731512">
        <w:rPr>
          <w:rFonts w:ascii="Arial" w:hAnsi="Arial" w:cs="Arial"/>
          <w:bCs/>
          <w:i/>
          <w:iCs/>
          <w:color w:val="0070C0"/>
          <w:sz w:val="24"/>
          <w:szCs w:val="24"/>
        </w:rPr>
        <w:t xml:space="preserve"> desarrollado&gt;</w:t>
      </w:r>
      <w:r w:rsidRPr="00731512">
        <w:rPr>
          <w:rFonts w:ascii="Arial" w:hAnsi="Arial" w:cs="Arial"/>
          <w:bCs/>
          <w:color w:val="0070C0"/>
          <w:sz w:val="24"/>
          <w:szCs w:val="24"/>
        </w:rPr>
        <w:t>,</w:t>
      </w:r>
      <w:r w:rsidRPr="00566F33">
        <w:rPr>
          <w:rFonts w:ascii="Arial" w:hAnsi="Arial" w:cs="Arial"/>
          <w:bCs/>
          <w:sz w:val="24"/>
          <w:szCs w:val="24"/>
        </w:rPr>
        <w:t xml:space="preserve"> donde se encuentra la siguiente información:</w:t>
      </w:r>
    </w:p>
    <w:p w14:paraId="15FE6865" w14:textId="75876600" w:rsidR="00566F33" w:rsidRPr="00731512" w:rsidRDefault="00566F33" w:rsidP="00731512">
      <w:pPr>
        <w:ind w:left="-567" w:right="-518"/>
        <w:jc w:val="both"/>
        <w:rPr>
          <w:rFonts w:ascii="Arial" w:hAnsi="Arial" w:cs="Arial"/>
          <w:bCs/>
          <w:i/>
          <w:iCs/>
          <w:color w:val="0070C0"/>
          <w:sz w:val="24"/>
          <w:szCs w:val="24"/>
        </w:rPr>
      </w:pPr>
      <w:r w:rsidRPr="00731512">
        <w:rPr>
          <w:rFonts w:ascii="Arial" w:hAnsi="Arial" w:cs="Arial"/>
          <w:bCs/>
          <w:i/>
          <w:iCs/>
          <w:color w:val="0070C0"/>
          <w:sz w:val="24"/>
          <w:szCs w:val="24"/>
        </w:rPr>
        <w:t xml:space="preserve">&lt;Especifique la información consignada en el estudio detallado del </w:t>
      </w:r>
      <w:r w:rsidR="00E934CB">
        <w:rPr>
          <w:rFonts w:ascii="Arial" w:hAnsi="Arial" w:cs="Arial"/>
          <w:bCs/>
          <w:i/>
          <w:iCs/>
          <w:color w:val="0070C0"/>
          <w:sz w:val="24"/>
          <w:szCs w:val="24"/>
        </w:rPr>
        <w:t>esquema</w:t>
      </w:r>
      <w:r w:rsidRPr="00731512">
        <w:rPr>
          <w:rFonts w:ascii="Arial" w:hAnsi="Arial" w:cs="Arial"/>
          <w:bCs/>
          <w:i/>
          <w:iCs/>
          <w:color w:val="0070C0"/>
          <w:sz w:val="24"/>
          <w:szCs w:val="24"/>
        </w:rPr>
        <w:t>. Ejemplo: generalidades del servicio, requisitos acreditación, motivo de desarrollo, etc.&gt;</w:t>
      </w:r>
    </w:p>
    <w:p w14:paraId="5F12CE67" w14:textId="09CD46C5" w:rsidR="00566F33" w:rsidRPr="00731512" w:rsidRDefault="00566F33" w:rsidP="00731512">
      <w:pPr>
        <w:numPr>
          <w:ilvl w:val="0"/>
          <w:numId w:val="2"/>
        </w:numPr>
        <w:ind w:right="-518"/>
        <w:jc w:val="both"/>
        <w:rPr>
          <w:rFonts w:ascii="Arial" w:hAnsi="Arial" w:cs="Arial"/>
          <w:b/>
          <w:sz w:val="24"/>
          <w:szCs w:val="24"/>
        </w:rPr>
      </w:pPr>
      <w:r w:rsidRPr="00731512">
        <w:rPr>
          <w:rFonts w:ascii="Arial" w:hAnsi="Arial" w:cs="Arial"/>
          <w:b/>
          <w:sz w:val="24"/>
          <w:szCs w:val="24"/>
        </w:rPr>
        <w:t>Sistema de Gestión:</w:t>
      </w:r>
    </w:p>
    <w:p w14:paraId="13E37DFC" w14:textId="50870B0A" w:rsidR="00566F33" w:rsidRPr="00566F33" w:rsidRDefault="00566F33" w:rsidP="00731512">
      <w:pPr>
        <w:ind w:left="-567" w:right="-518"/>
        <w:jc w:val="both"/>
        <w:rPr>
          <w:rFonts w:ascii="Arial" w:hAnsi="Arial" w:cs="Arial"/>
          <w:bCs/>
          <w:sz w:val="24"/>
          <w:szCs w:val="24"/>
        </w:rPr>
      </w:pPr>
      <w:r w:rsidRPr="00566F33">
        <w:rPr>
          <w:rFonts w:ascii="Arial" w:hAnsi="Arial" w:cs="Arial"/>
          <w:bCs/>
          <w:sz w:val="24"/>
          <w:szCs w:val="24"/>
        </w:rPr>
        <w:t xml:space="preserve">Se realiza la revisión y actualización de los siguientes documentos del </w:t>
      </w:r>
      <w:r>
        <w:rPr>
          <w:rFonts w:ascii="Arial" w:hAnsi="Arial" w:cs="Arial"/>
          <w:bCs/>
          <w:sz w:val="24"/>
          <w:szCs w:val="24"/>
        </w:rPr>
        <w:t>Sistema de Gestión de IAAC</w:t>
      </w:r>
      <w:r w:rsidRPr="00566F33">
        <w:rPr>
          <w:rFonts w:ascii="Arial" w:hAnsi="Arial" w:cs="Arial"/>
          <w:bCs/>
          <w:sz w:val="24"/>
          <w:szCs w:val="24"/>
        </w:rPr>
        <w:t xml:space="preserve"> para el esquema de acreditación </w:t>
      </w:r>
      <w:r w:rsidRPr="00731512">
        <w:rPr>
          <w:rFonts w:ascii="Arial" w:hAnsi="Arial" w:cs="Arial"/>
          <w:bCs/>
          <w:i/>
          <w:iCs/>
          <w:color w:val="0070C0"/>
          <w:sz w:val="24"/>
          <w:szCs w:val="24"/>
        </w:rPr>
        <w:t>&lt;diligencia la coordinación técnica responsable del servicio&gt;</w:t>
      </w:r>
      <w:r w:rsidRPr="00566F33">
        <w:rPr>
          <w:rFonts w:ascii="Arial" w:hAnsi="Arial" w:cs="Arial"/>
          <w:bCs/>
          <w:sz w:val="24"/>
          <w:szCs w:val="24"/>
        </w:rPr>
        <w:t>:</w:t>
      </w:r>
    </w:p>
    <w:p w14:paraId="4E5A9717" w14:textId="4ABB12A9" w:rsidR="00566F33" w:rsidRPr="00566F33" w:rsidRDefault="00566F33" w:rsidP="00731512">
      <w:pPr>
        <w:ind w:left="-567" w:right="-518"/>
        <w:jc w:val="both"/>
        <w:rPr>
          <w:rFonts w:ascii="Arial" w:hAnsi="Arial" w:cs="Arial"/>
          <w:bCs/>
          <w:sz w:val="24"/>
          <w:szCs w:val="24"/>
        </w:rPr>
      </w:pPr>
      <w:r w:rsidRPr="00731512">
        <w:rPr>
          <w:rFonts w:ascii="Arial" w:hAnsi="Arial" w:cs="Arial"/>
          <w:bCs/>
          <w:i/>
          <w:iCs/>
          <w:color w:val="0070C0"/>
          <w:sz w:val="24"/>
          <w:szCs w:val="24"/>
        </w:rPr>
        <w:t>&lt;diligencie los documentos actualizados relacionadas al servicio desarrollado. Ejemplo: FM001, FM006, PR025, etc.&gt;</w:t>
      </w:r>
    </w:p>
    <w:p w14:paraId="6C450AED" w14:textId="0A2A6E33" w:rsidR="00566F33" w:rsidRPr="00566F33" w:rsidRDefault="00B52A56" w:rsidP="00731512">
      <w:pPr>
        <w:ind w:left="-567" w:right="-5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566F33" w:rsidRPr="00731512">
        <w:rPr>
          <w:rFonts w:ascii="Arial" w:hAnsi="Arial" w:cs="Arial"/>
          <w:b/>
          <w:sz w:val="24"/>
          <w:szCs w:val="24"/>
        </w:rPr>
        <w:t>.</w:t>
      </w:r>
      <w:r w:rsidR="00566F33" w:rsidRPr="00731512">
        <w:rPr>
          <w:rFonts w:ascii="Arial" w:hAnsi="Arial" w:cs="Arial"/>
          <w:b/>
          <w:sz w:val="24"/>
          <w:szCs w:val="24"/>
        </w:rPr>
        <w:tab/>
        <w:t>Competencias Técnicas:</w:t>
      </w:r>
    </w:p>
    <w:p w14:paraId="2FC11DAF" w14:textId="3B98F350" w:rsidR="00566F33" w:rsidRDefault="00566F33" w:rsidP="00B52316">
      <w:pPr>
        <w:ind w:left="-567" w:right="-518"/>
        <w:jc w:val="both"/>
        <w:rPr>
          <w:rFonts w:ascii="Arial" w:hAnsi="Arial" w:cs="Arial"/>
          <w:bCs/>
          <w:sz w:val="24"/>
          <w:szCs w:val="24"/>
        </w:rPr>
      </w:pPr>
      <w:r w:rsidRPr="00566F33">
        <w:rPr>
          <w:rFonts w:ascii="Arial" w:hAnsi="Arial" w:cs="Arial"/>
          <w:bCs/>
          <w:sz w:val="24"/>
          <w:szCs w:val="24"/>
        </w:rPr>
        <w:t>Se defini</w:t>
      </w:r>
      <w:r>
        <w:rPr>
          <w:rFonts w:ascii="Arial" w:hAnsi="Arial" w:cs="Arial"/>
          <w:bCs/>
          <w:sz w:val="24"/>
          <w:szCs w:val="24"/>
        </w:rPr>
        <w:t xml:space="preserve">eron los siguientes requisitos de </w:t>
      </w:r>
      <w:r w:rsidRPr="00566F33">
        <w:rPr>
          <w:rFonts w:ascii="Arial" w:hAnsi="Arial" w:cs="Arial"/>
          <w:bCs/>
          <w:sz w:val="24"/>
          <w:szCs w:val="24"/>
        </w:rPr>
        <w:t>competencias</w:t>
      </w:r>
      <w:r>
        <w:rPr>
          <w:rFonts w:ascii="Arial" w:hAnsi="Arial" w:cs="Arial"/>
          <w:bCs/>
          <w:sz w:val="24"/>
          <w:szCs w:val="24"/>
        </w:rPr>
        <w:t xml:space="preserve"> con las cuales debe contar</w:t>
      </w:r>
      <w:r w:rsidRPr="00566F33">
        <w:rPr>
          <w:rFonts w:ascii="Arial" w:hAnsi="Arial" w:cs="Arial"/>
          <w:bCs/>
          <w:sz w:val="24"/>
          <w:szCs w:val="24"/>
        </w:rPr>
        <w:t xml:space="preserve"> el equipo </w:t>
      </w:r>
      <w:r>
        <w:rPr>
          <w:rFonts w:ascii="Arial" w:hAnsi="Arial" w:cs="Arial"/>
          <w:bCs/>
          <w:sz w:val="24"/>
          <w:szCs w:val="24"/>
        </w:rPr>
        <w:t>evaluador</w:t>
      </w:r>
      <w:r w:rsidRPr="00566F33">
        <w:rPr>
          <w:rFonts w:ascii="Arial" w:hAnsi="Arial" w:cs="Arial"/>
          <w:bCs/>
          <w:sz w:val="24"/>
          <w:szCs w:val="24"/>
        </w:rPr>
        <w:t>:</w:t>
      </w:r>
    </w:p>
    <w:p w14:paraId="75BB1BBA" w14:textId="7811EDAE" w:rsidR="00B52316" w:rsidRPr="00566F33" w:rsidRDefault="00B52316" w:rsidP="00731512">
      <w:pPr>
        <w:ind w:left="-567" w:right="-518"/>
        <w:jc w:val="both"/>
        <w:rPr>
          <w:rFonts w:ascii="Arial" w:hAnsi="Arial" w:cs="Arial"/>
          <w:bCs/>
          <w:sz w:val="24"/>
          <w:szCs w:val="24"/>
        </w:rPr>
      </w:pPr>
      <w:r w:rsidRPr="0099245B">
        <w:rPr>
          <w:rFonts w:ascii="Arial" w:hAnsi="Arial" w:cs="Arial"/>
          <w:bCs/>
          <w:i/>
          <w:iCs/>
          <w:color w:val="0070C0"/>
          <w:sz w:val="24"/>
          <w:szCs w:val="24"/>
        </w:rPr>
        <w:t xml:space="preserve">&lt;Especifique </w:t>
      </w:r>
      <w:r>
        <w:rPr>
          <w:rFonts w:ascii="Arial" w:hAnsi="Arial" w:cs="Arial"/>
          <w:bCs/>
          <w:i/>
          <w:iCs/>
          <w:color w:val="0070C0"/>
          <w:sz w:val="24"/>
          <w:szCs w:val="24"/>
        </w:rPr>
        <w:t>los requisitos técnicos del nuevo alcance MLA</w:t>
      </w:r>
      <w:r w:rsidRPr="0099245B">
        <w:rPr>
          <w:rFonts w:ascii="Arial" w:hAnsi="Arial" w:cs="Arial"/>
          <w:bCs/>
          <w:i/>
          <w:iCs/>
          <w:color w:val="0070C0"/>
          <w:sz w:val="24"/>
          <w:szCs w:val="24"/>
        </w:rPr>
        <w:t xml:space="preserve">.&gt; </w:t>
      </w:r>
    </w:p>
    <w:p w14:paraId="38D80637" w14:textId="48A41B70" w:rsidR="00566F33" w:rsidRDefault="00566F33" w:rsidP="00731512">
      <w:pPr>
        <w:ind w:left="-567" w:right="-5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 autorizaron</w:t>
      </w:r>
      <w:r w:rsidR="00B52316">
        <w:rPr>
          <w:rFonts w:ascii="Arial" w:hAnsi="Arial" w:cs="Arial"/>
          <w:bCs/>
          <w:sz w:val="24"/>
          <w:szCs w:val="24"/>
        </w:rPr>
        <w:t xml:space="preserve"> y/o ampliaron la calificación de los siguientes evaluadores:</w:t>
      </w:r>
    </w:p>
    <w:p w14:paraId="23864590" w14:textId="339DF137" w:rsidR="00566F33" w:rsidRDefault="00566F33" w:rsidP="00B52316">
      <w:pPr>
        <w:ind w:left="-567" w:right="-518"/>
        <w:jc w:val="both"/>
        <w:rPr>
          <w:rFonts w:ascii="Arial" w:hAnsi="Arial" w:cs="Arial"/>
          <w:bCs/>
          <w:i/>
          <w:iCs/>
          <w:color w:val="0070C0"/>
          <w:sz w:val="24"/>
          <w:szCs w:val="24"/>
        </w:rPr>
      </w:pPr>
      <w:r w:rsidRPr="00731512">
        <w:rPr>
          <w:rFonts w:ascii="Arial" w:hAnsi="Arial" w:cs="Arial"/>
          <w:bCs/>
          <w:i/>
          <w:iCs/>
          <w:color w:val="0070C0"/>
          <w:sz w:val="24"/>
          <w:szCs w:val="24"/>
        </w:rPr>
        <w:t xml:space="preserve">&lt;Especifique las fechas de autorización de </w:t>
      </w:r>
      <w:r w:rsidR="00FF45CC">
        <w:rPr>
          <w:rFonts w:ascii="Arial" w:hAnsi="Arial" w:cs="Arial"/>
          <w:bCs/>
          <w:i/>
          <w:iCs/>
          <w:color w:val="0070C0"/>
          <w:sz w:val="24"/>
          <w:szCs w:val="24"/>
        </w:rPr>
        <w:t>evaluadores</w:t>
      </w:r>
      <w:r w:rsidRPr="00731512">
        <w:rPr>
          <w:rFonts w:ascii="Arial" w:hAnsi="Arial" w:cs="Arial"/>
          <w:bCs/>
          <w:i/>
          <w:iCs/>
          <w:color w:val="0070C0"/>
          <w:sz w:val="24"/>
          <w:szCs w:val="24"/>
        </w:rPr>
        <w:t xml:space="preserve">, formaciones, y otras actividades realizadas en este frente, como por ejemplo </w:t>
      </w:r>
      <w:r w:rsidR="00B52316" w:rsidRPr="00731512">
        <w:rPr>
          <w:rFonts w:ascii="Arial" w:hAnsi="Arial" w:cs="Arial"/>
          <w:bCs/>
          <w:i/>
          <w:iCs/>
          <w:color w:val="0070C0"/>
          <w:sz w:val="24"/>
          <w:szCs w:val="24"/>
        </w:rPr>
        <w:t>taller de evaluadores pares</w:t>
      </w:r>
      <w:r w:rsidRPr="00731512">
        <w:rPr>
          <w:rFonts w:ascii="Arial" w:hAnsi="Arial" w:cs="Arial"/>
          <w:bCs/>
          <w:i/>
          <w:iCs/>
          <w:color w:val="0070C0"/>
          <w:sz w:val="24"/>
          <w:szCs w:val="24"/>
        </w:rPr>
        <w:t xml:space="preserve">.&gt; </w:t>
      </w:r>
    </w:p>
    <w:p w14:paraId="3182940D" w14:textId="1936280D" w:rsidR="00B52316" w:rsidRDefault="00B52316" w:rsidP="00B52316">
      <w:pPr>
        <w:ind w:left="-567" w:right="-518"/>
        <w:jc w:val="both"/>
        <w:rPr>
          <w:rFonts w:ascii="Arial" w:hAnsi="Arial" w:cs="Arial"/>
          <w:bCs/>
          <w:i/>
          <w:iCs/>
          <w:color w:val="0070C0"/>
          <w:sz w:val="24"/>
          <w:szCs w:val="24"/>
        </w:rPr>
      </w:pPr>
    </w:p>
    <w:p w14:paraId="4DAB2A9A" w14:textId="3A8E3268" w:rsidR="00B52316" w:rsidRDefault="00B52316" w:rsidP="00B52316">
      <w:pPr>
        <w:ind w:left="-567" w:right="-518"/>
        <w:jc w:val="both"/>
        <w:rPr>
          <w:rFonts w:ascii="Arial" w:hAnsi="Arial" w:cs="Arial"/>
          <w:bCs/>
          <w:i/>
          <w:iCs/>
          <w:color w:val="0070C0"/>
          <w:sz w:val="24"/>
          <w:szCs w:val="24"/>
        </w:rPr>
      </w:pPr>
    </w:p>
    <w:p w14:paraId="7C309F29" w14:textId="7056F0DC" w:rsidR="00B52316" w:rsidRDefault="00B52316" w:rsidP="00B52316">
      <w:pPr>
        <w:ind w:left="-567" w:right="-518"/>
        <w:jc w:val="both"/>
        <w:rPr>
          <w:rFonts w:ascii="Arial" w:hAnsi="Arial" w:cs="Arial"/>
          <w:bCs/>
          <w:i/>
          <w:iCs/>
          <w:color w:val="0070C0"/>
          <w:sz w:val="24"/>
          <w:szCs w:val="24"/>
        </w:rPr>
      </w:pPr>
    </w:p>
    <w:p w14:paraId="71276B4B" w14:textId="5DE7A51B" w:rsidR="00566F33" w:rsidRPr="00731512" w:rsidRDefault="00B52A56" w:rsidP="00731512">
      <w:pPr>
        <w:ind w:left="-567" w:right="-5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566F33" w:rsidRPr="00731512">
        <w:rPr>
          <w:rFonts w:ascii="Arial" w:hAnsi="Arial" w:cs="Arial"/>
          <w:b/>
          <w:sz w:val="24"/>
          <w:szCs w:val="24"/>
        </w:rPr>
        <w:t>.</w:t>
      </w:r>
      <w:r w:rsidR="00566F33" w:rsidRPr="00731512">
        <w:rPr>
          <w:rFonts w:ascii="Arial" w:hAnsi="Arial" w:cs="Arial"/>
          <w:b/>
          <w:sz w:val="24"/>
          <w:szCs w:val="24"/>
        </w:rPr>
        <w:tab/>
        <w:t>Lanzamiento:</w:t>
      </w:r>
    </w:p>
    <w:p w14:paraId="17E347A6" w14:textId="28C7C30C" w:rsidR="00566F33" w:rsidRPr="00566F33" w:rsidRDefault="00566F33" w:rsidP="00731512">
      <w:pPr>
        <w:ind w:left="-567" w:right="-518"/>
        <w:jc w:val="both"/>
        <w:rPr>
          <w:rFonts w:ascii="Arial" w:hAnsi="Arial" w:cs="Arial"/>
          <w:bCs/>
          <w:sz w:val="24"/>
          <w:szCs w:val="24"/>
        </w:rPr>
      </w:pPr>
      <w:r w:rsidRPr="00566F33">
        <w:rPr>
          <w:rFonts w:ascii="Arial" w:hAnsi="Arial" w:cs="Arial"/>
          <w:bCs/>
          <w:sz w:val="24"/>
          <w:szCs w:val="24"/>
        </w:rPr>
        <w:t xml:space="preserve">Se </w:t>
      </w:r>
      <w:r w:rsidR="00B52316">
        <w:rPr>
          <w:rFonts w:ascii="Arial" w:hAnsi="Arial" w:cs="Arial"/>
          <w:bCs/>
          <w:sz w:val="24"/>
          <w:szCs w:val="24"/>
        </w:rPr>
        <w:t>realizaron las siguientes actividades para el lanzamiento y divulgación del nuevo alcance MLA:</w:t>
      </w:r>
    </w:p>
    <w:p w14:paraId="3A16E6E4" w14:textId="2DA5C5BC" w:rsidR="00566F33" w:rsidRPr="00566F33" w:rsidRDefault="00566F33" w:rsidP="00731512">
      <w:pPr>
        <w:ind w:left="-567" w:right="-518"/>
        <w:jc w:val="both"/>
        <w:rPr>
          <w:rFonts w:ascii="Arial" w:hAnsi="Arial" w:cs="Arial"/>
          <w:bCs/>
          <w:sz w:val="24"/>
          <w:szCs w:val="24"/>
        </w:rPr>
      </w:pPr>
      <w:r w:rsidRPr="00731512">
        <w:rPr>
          <w:rFonts w:ascii="Arial" w:hAnsi="Arial" w:cs="Arial"/>
          <w:bCs/>
          <w:i/>
          <w:iCs/>
          <w:color w:val="0070C0"/>
          <w:sz w:val="24"/>
          <w:szCs w:val="24"/>
        </w:rPr>
        <w:t xml:space="preserve">&lt;Especifique la fecha de lanzamiento de servicio, describa las actividades de lanzamiento definidas, y otras actividades realizadas en este frente.&gt; </w:t>
      </w:r>
    </w:p>
    <w:p w14:paraId="72B08603" w14:textId="6CE1B3B9" w:rsidR="00B52316" w:rsidRPr="00731512" w:rsidRDefault="00B52A56" w:rsidP="00731512">
      <w:pPr>
        <w:ind w:left="-567" w:right="-5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B52316" w:rsidRPr="00731512">
        <w:rPr>
          <w:rFonts w:ascii="Arial" w:hAnsi="Arial" w:cs="Arial"/>
          <w:b/>
          <w:sz w:val="24"/>
          <w:szCs w:val="24"/>
        </w:rPr>
        <w:t xml:space="preserve">. </w:t>
      </w:r>
      <w:r w:rsidR="00B52316" w:rsidRPr="00B52316">
        <w:rPr>
          <w:rFonts w:ascii="Arial" w:hAnsi="Arial" w:cs="Arial"/>
          <w:b/>
          <w:sz w:val="24"/>
          <w:szCs w:val="24"/>
        </w:rPr>
        <w:t>Revisión</w:t>
      </w:r>
      <w:r w:rsidR="00B52316" w:rsidRPr="00731512">
        <w:rPr>
          <w:rFonts w:ascii="Arial" w:hAnsi="Arial" w:cs="Arial"/>
          <w:b/>
          <w:sz w:val="24"/>
          <w:szCs w:val="24"/>
        </w:rPr>
        <w:t xml:space="preserve"> y aprobación del desarrollo</w:t>
      </w:r>
    </w:p>
    <w:p w14:paraId="59BCD487" w14:textId="77777777" w:rsidR="005650AD" w:rsidRDefault="00172911" w:rsidP="005650AD">
      <w:pPr>
        <w:ind w:left="-567" w:right="-518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72911">
        <w:rPr>
          <w:rFonts w:ascii="Arial" w:hAnsi="Arial" w:cs="Arial"/>
          <w:bCs/>
          <w:sz w:val="24"/>
          <w:szCs w:val="24"/>
          <w:lang w:val="es-CO"/>
        </w:rPr>
        <w:t>La presidencia del Comité MLA</w:t>
      </w:r>
      <w:r>
        <w:rPr>
          <w:rFonts w:ascii="Arial" w:hAnsi="Arial" w:cs="Arial"/>
          <w:bCs/>
          <w:sz w:val="24"/>
          <w:szCs w:val="24"/>
          <w:lang w:val="es-CO"/>
        </w:rPr>
        <w:t xml:space="preserve">, ha revisado las actividades realizadas por la Secretaría Técnica y confirma que fueron realizadas de acuerdo con el plan de desarrollo/actualización del </w:t>
      </w:r>
      <w:r w:rsidR="005650AD">
        <w:rPr>
          <w:rFonts w:ascii="Arial" w:hAnsi="Arial" w:cs="Arial"/>
          <w:bCs/>
          <w:sz w:val="24"/>
          <w:szCs w:val="24"/>
          <w:lang w:val="es-CO"/>
        </w:rPr>
        <w:t>alcance MLA.</w:t>
      </w:r>
    </w:p>
    <w:p w14:paraId="327B2140" w14:textId="77777777" w:rsidR="005650AD" w:rsidRDefault="007B343D" w:rsidP="005650AD">
      <w:pPr>
        <w:ind w:left="-567" w:right="-518"/>
        <w:jc w:val="both"/>
        <w:rPr>
          <w:rFonts w:ascii="Arial" w:hAnsi="Arial" w:cs="Arial"/>
          <w:bCs/>
          <w:sz w:val="24"/>
          <w:szCs w:val="24"/>
          <w:lang w:val="es-CO"/>
        </w:rPr>
      </w:pPr>
      <w:r>
        <w:rPr>
          <w:rFonts w:ascii="Arial" w:hAnsi="Arial" w:cs="Arial"/>
          <w:bCs/>
          <w:sz w:val="24"/>
          <w:szCs w:val="24"/>
        </w:rPr>
        <w:t xml:space="preserve">La presidencia </w:t>
      </w:r>
      <w:r w:rsidR="003F7835">
        <w:rPr>
          <w:rFonts w:ascii="Arial" w:hAnsi="Arial" w:cs="Arial"/>
          <w:bCs/>
          <w:sz w:val="24"/>
          <w:szCs w:val="24"/>
        </w:rPr>
        <w:t>d</w:t>
      </w:r>
      <w:r w:rsidR="00B52316">
        <w:rPr>
          <w:rFonts w:ascii="Arial" w:hAnsi="Arial" w:cs="Arial"/>
          <w:bCs/>
          <w:sz w:val="24"/>
          <w:szCs w:val="24"/>
        </w:rPr>
        <w:t xml:space="preserve">el Comité MLA </w:t>
      </w:r>
      <w:r w:rsidR="00172911">
        <w:rPr>
          <w:rFonts w:ascii="Arial" w:hAnsi="Arial" w:cs="Arial"/>
          <w:bCs/>
          <w:sz w:val="24"/>
          <w:szCs w:val="24"/>
        </w:rPr>
        <w:t xml:space="preserve">aprueba el lanzamiento del nuevo alcance/ alcance actualizado del MLA, </w:t>
      </w:r>
      <w:r w:rsidR="00B52316">
        <w:rPr>
          <w:rFonts w:ascii="Arial" w:hAnsi="Arial" w:cs="Arial"/>
          <w:bCs/>
          <w:sz w:val="24"/>
          <w:szCs w:val="24"/>
        </w:rPr>
        <w:t>en concordancia con el plan de desarrollo</w:t>
      </w:r>
      <w:r w:rsidR="00172911">
        <w:rPr>
          <w:rFonts w:ascii="Arial" w:hAnsi="Arial" w:cs="Arial"/>
          <w:bCs/>
          <w:sz w:val="24"/>
          <w:szCs w:val="24"/>
        </w:rPr>
        <w:t>. A partir de este momento,</w:t>
      </w:r>
      <w:r w:rsidR="00B52316">
        <w:rPr>
          <w:rFonts w:ascii="Arial" w:hAnsi="Arial" w:cs="Arial"/>
          <w:bCs/>
          <w:sz w:val="24"/>
          <w:szCs w:val="24"/>
        </w:rPr>
        <w:t xml:space="preserve"> IAAC puede comenzar a recibir solicitudes de otorgamientos y ampliaciones para </w:t>
      </w:r>
      <w:r w:rsidR="00172911">
        <w:rPr>
          <w:rFonts w:ascii="Arial" w:hAnsi="Arial" w:cs="Arial"/>
          <w:bCs/>
          <w:sz w:val="24"/>
          <w:szCs w:val="24"/>
        </w:rPr>
        <w:t>los</w:t>
      </w:r>
      <w:r w:rsidR="00B52316">
        <w:rPr>
          <w:rFonts w:ascii="Arial" w:hAnsi="Arial" w:cs="Arial"/>
          <w:bCs/>
          <w:sz w:val="24"/>
          <w:szCs w:val="24"/>
        </w:rPr>
        <w:t xml:space="preserve"> alcance</w:t>
      </w:r>
      <w:r w:rsidR="00172911">
        <w:rPr>
          <w:rFonts w:ascii="Arial" w:hAnsi="Arial" w:cs="Arial"/>
          <w:bCs/>
          <w:sz w:val="24"/>
          <w:szCs w:val="24"/>
        </w:rPr>
        <w:t>s declarados</w:t>
      </w:r>
      <w:r w:rsidR="00B52316">
        <w:rPr>
          <w:rFonts w:ascii="Arial" w:hAnsi="Arial" w:cs="Arial"/>
          <w:bCs/>
          <w:sz w:val="24"/>
          <w:szCs w:val="24"/>
        </w:rPr>
        <w:t>.</w:t>
      </w:r>
    </w:p>
    <w:p w14:paraId="54A875C4" w14:textId="77777777" w:rsidR="005650AD" w:rsidRDefault="005650AD" w:rsidP="005650AD">
      <w:pPr>
        <w:ind w:left="-567" w:right="-518"/>
        <w:jc w:val="both"/>
        <w:rPr>
          <w:rFonts w:ascii="Arial" w:hAnsi="Arial" w:cs="Arial"/>
          <w:bCs/>
          <w:sz w:val="24"/>
          <w:szCs w:val="24"/>
          <w:lang w:val="es-CO"/>
        </w:rPr>
      </w:pPr>
    </w:p>
    <w:p w14:paraId="115C95A9" w14:textId="109C3BA2" w:rsidR="00566F33" w:rsidRPr="005650AD" w:rsidRDefault="00566F33" w:rsidP="005650AD">
      <w:pPr>
        <w:ind w:left="-567" w:right="-518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566F33">
        <w:rPr>
          <w:rFonts w:ascii="Arial" w:hAnsi="Arial" w:cs="Arial"/>
          <w:bCs/>
          <w:sz w:val="24"/>
          <w:szCs w:val="24"/>
        </w:rPr>
        <w:t xml:space="preserve">Se </w:t>
      </w:r>
      <w:r w:rsidR="005650AD">
        <w:rPr>
          <w:rFonts w:ascii="Arial" w:hAnsi="Arial" w:cs="Arial"/>
          <w:bCs/>
          <w:sz w:val="24"/>
          <w:szCs w:val="24"/>
        </w:rPr>
        <w:t xml:space="preserve">autoriza el lanzamiento del nuevo alcance /alcance actualizado para el MLA, </w:t>
      </w:r>
      <w:r w:rsidRPr="00566F33">
        <w:rPr>
          <w:rFonts w:ascii="Arial" w:hAnsi="Arial" w:cs="Arial"/>
          <w:bCs/>
          <w:sz w:val="24"/>
          <w:szCs w:val="24"/>
        </w:rPr>
        <w:t xml:space="preserve">el día </w:t>
      </w:r>
      <w:r w:rsidRPr="00731512">
        <w:rPr>
          <w:rFonts w:ascii="Arial" w:hAnsi="Arial" w:cs="Arial"/>
          <w:bCs/>
          <w:i/>
          <w:iCs/>
          <w:color w:val="0070C0"/>
          <w:sz w:val="24"/>
          <w:szCs w:val="24"/>
        </w:rPr>
        <w:t>_día_</w:t>
      </w:r>
      <w:r w:rsidRPr="00566F33">
        <w:rPr>
          <w:rFonts w:ascii="Arial" w:hAnsi="Arial" w:cs="Arial"/>
          <w:bCs/>
          <w:sz w:val="24"/>
          <w:szCs w:val="24"/>
        </w:rPr>
        <w:t xml:space="preserve"> de </w:t>
      </w:r>
      <w:r w:rsidRPr="00731512">
        <w:rPr>
          <w:rFonts w:ascii="Arial" w:hAnsi="Arial" w:cs="Arial"/>
          <w:bCs/>
          <w:i/>
          <w:iCs/>
          <w:color w:val="0070C0"/>
          <w:sz w:val="24"/>
          <w:szCs w:val="24"/>
        </w:rPr>
        <w:t>_mes_</w:t>
      </w:r>
      <w:r w:rsidRPr="00566F33">
        <w:rPr>
          <w:rFonts w:ascii="Arial" w:hAnsi="Arial" w:cs="Arial"/>
          <w:bCs/>
          <w:sz w:val="24"/>
          <w:szCs w:val="24"/>
        </w:rPr>
        <w:t xml:space="preserve"> del </w:t>
      </w:r>
      <w:r w:rsidRPr="00731512">
        <w:rPr>
          <w:rFonts w:ascii="Arial" w:hAnsi="Arial" w:cs="Arial"/>
          <w:bCs/>
          <w:i/>
          <w:iCs/>
          <w:color w:val="0070C0"/>
          <w:sz w:val="24"/>
          <w:szCs w:val="24"/>
        </w:rPr>
        <w:t>_año_</w:t>
      </w:r>
      <w:r w:rsidRPr="00566F33">
        <w:rPr>
          <w:rFonts w:ascii="Arial" w:hAnsi="Arial" w:cs="Arial"/>
          <w:bCs/>
          <w:sz w:val="24"/>
          <w:szCs w:val="24"/>
        </w:rPr>
        <w:t xml:space="preserve"> por: </w:t>
      </w:r>
    </w:p>
    <w:p w14:paraId="286DD23C" w14:textId="320FAB41" w:rsidR="00566F33" w:rsidRDefault="00566F33" w:rsidP="00731512">
      <w:pPr>
        <w:ind w:left="-567" w:right="-518"/>
        <w:jc w:val="both"/>
        <w:rPr>
          <w:rFonts w:ascii="Arial" w:hAnsi="Arial" w:cs="Arial"/>
          <w:bCs/>
          <w:sz w:val="24"/>
          <w:szCs w:val="24"/>
        </w:rPr>
      </w:pPr>
    </w:p>
    <w:p w14:paraId="49055177" w14:textId="77777777" w:rsidR="00441BB7" w:rsidRDefault="00441BB7" w:rsidP="00731512">
      <w:pPr>
        <w:ind w:left="-567" w:right="-518"/>
        <w:jc w:val="both"/>
        <w:rPr>
          <w:rFonts w:ascii="Arial" w:hAnsi="Arial" w:cs="Arial"/>
          <w:bCs/>
          <w:sz w:val="24"/>
          <w:szCs w:val="24"/>
        </w:rPr>
      </w:pPr>
    </w:p>
    <w:p w14:paraId="1E29B3FB" w14:textId="52DC04AC" w:rsidR="00B52316" w:rsidRDefault="00B52316" w:rsidP="00731512">
      <w:pPr>
        <w:ind w:left="-567" w:right="-5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</w:t>
      </w:r>
    </w:p>
    <w:p w14:paraId="1F211D69" w14:textId="0661FBDC" w:rsidR="00B52316" w:rsidRPr="00731512" w:rsidRDefault="00B52316" w:rsidP="00731512">
      <w:pPr>
        <w:ind w:left="-567" w:right="-518"/>
        <w:jc w:val="both"/>
        <w:rPr>
          <w:rFonts w:ascii="Arial" w:hAnsi="Arial" w:cs="Arial"/>
          <w:b/>
          <w:sz w:val="24"/>
          <w:szCs w:val="24"/>
        </w:rPr>
      </w:pPr>
      <w:r w:rsidRPr="00731512">
        <w:rPr>
          <w:rFonts w:ascii="Arial" w:hAnsi="Arial" w:cs="Arial"/>
          <w:b/>
          <w:sz w:val="24"/>
          <w:szCs w:val="24"/>
        </w:rPr>
        <w:t>Presidente Comité MLA</w:t>
      </w:r>
    </w:p>
    <w:p w14:paraId="35B27E7F" w14:textId="77777777" w:rsidR="00441BB7" w:rsidRDefault="00441BB7" w:rsidP="00731512">
      <w:pPr>
        <w:ind w:left="-567" w:right="-518"/>
        <w:jc w:val="both"/>
        <w:rPr>
          <w:rFonts w:ascii="Arial" w:hAnsi="Arial" w:cs="Arial"/>
          <w:bCs/>
          <w:sz w:val="24"/>
          <w:szCs w:val="24"/>
        </w:rPr>
      </w:pPr>
    </w:p>
    <w:p w14:paraId="1F2AA39B" w14:textId="77777777" w:rsidR="00441BB7" w:rsidRDefault="00441BB7" w:rsidP="00731512">
      <w:pPr>
        <w:ind w:left="-567" w:right="-518"/>
        <w:jc w:val="both"/>
        <w:rPr>
          <w:rFonts w:ascii="Arial" w:hAnsi="Arial" w:cs="Arial"/>
          <w:bCs/>
          <w:sz w:val="24"/>
          <w:szCs w:val="24"/>
        </w:rPr>
      </w:pPr>
    </w:p>
    <w:p w14:paraId="4FB04F23" w14:textId="1BAB8C1B" w:rsidR="00B52316" w:rsidRDefault="00B52316" w:rsidP="00731512">
      <w:pPr>
        <w:ind w:left="-567" w:right="-5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</w:t>
      </w:r>
    </w:p>
    <w:p w14:paraId="39D8E0D6" w14:textId="286BEB3A" w:rsidR="00B52316" w:rsidRPr="0099245B" w:rsidRDefault="00B52316" w:rsidP="00731512">
      <w:pPr>
        <w:ind w:left="-567" w:right="-5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Secretario Técnico</w:t>
      </w:r>
    </w:p>
    <w:p w14:paraId="107FE2B6" w14:textId="77777777" w:rsidR="00630978" w:rsidRPr="009C3370" w:rsidRDefault="00630978" w:rsidP="00B52316">
      <w:pPr>
        <w:ind w:left="-567" w:right="-518"/>
      </w:pPr>
    </w:p>
    <w:sectPr w:rsidR="00630978" w:rsidRPr="009C3370" w:rsidSect="00E2020C">
      <w:headerReference w:type="default" r:id="rId7"/>
      <w:footerReference w:type="default" r:id="rId8"/>
      <w:pgSz w:w="12240" w:h="15840"/>
      <w:pgMar w:top="1417" w:right="1701" w:bottom="1417" w:left="1701" w:header="708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05BEC" w14:textId="77777777" w:rsidR="00E2020C" w:rsidRDefault="00E2020C" w:rsidP="006A67DD">
      <w:pPr>
        <w:spacing w:after="0" w:line="240" w:lineRule="auto"/>
      </w:pPr>
      <w:r>
        <w:separator/>
      </w:r>
    </w:p>
  </w:endnote>
  <w:endnote w:type="continuationSeparator" w:id="0">
    <w:p w14:paraId="7BE25EFB" w14:textId="77777777" w:rsidR="00E2020C" w:rsidRDefault="00E2020C" w:rsidP="006A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FLE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A7C57" w14:textId="77777777" w:rsidR="00C2512F" w:rsidRPr="00441BB7" w:rsidRDefault="006D5998" w:rsidP="00C2512F">
    <w:pPr>
      <w:pStyle w:val="Piedepgina"/>
      <w:tabs>
        <w:tab w:val="left" w:pos="2775"/>
        <w:tab w:val="center" w:pos="6840"/>
        <w:tab w:val="center" w:pos="6949"/>
        <w:tab w:val="right" w:pos="12420"/>
      </w:tabs>
      <w:rPr>
        <w:rFonts w:ascii="Arial" w:hAnsi="Arial" w:cs="Arial"/>
        <w:sz w:val="18"/>
        <w:szCs w:val="18"/>
        <w:lang w:val="es-MX"/>
      </w:rPr>
    </w:pPr>
    <w:r w:rsidRPr="006D5998">
      <w:rPr>
        <w:rFonts w:ascii="Arial" w:hAnsi="Arial" w:cs="Arial"/>
        <w:sz w:val="18"/>
        <w:szCs w:val="18"/>
      </w:rPr>
      <w:t xml:space="preserve">Estado de revisión de documentos </w:t>
    </w:r>
    <w:r>
      <w:rPr>
        <w:rFonts w:ascii="Arial" w:hAnsi="Arial" w:cs="Arial"/>
        <w:sz w:val="18"/>
        <w:szCs w:val="18"/>
      </w:rPr>
      <w:t>e</w:t>
    </w:r>
    <w:r w:rsidRPr="006D5998">
      <w:rPr>
        <w:rFonts w:ascii="Arial" w:hAnsi="Arial" w:cs="Arial"/>
        <w:sz w:val="18"/>
        <w:szCs w:val="18"/>
      </w:rPr>
      <w:t>xtensión del MLA de IAAC</w:t>
    </w:r>
    <w:r w:rsidR="00C2512F" w:rsidRPr="00732F0F">
      <w:rPr>
        <w:rStyle w:val="Nmerodepgina"/>
        <w:rFonts w:ascii="Arial" w:hAnsi="Arial" w:cs="Arial"/>
        <w:bCs/>
        <w:sz w:val="18"/>
        <w:szCs w:val="18"/>
        <w:lang w:val="es-MX"/>
      </w:rPr>
      <w:tab/>
      <w:t>Preparado por: Com</w:t>
    </w:r>
    <w:r w:rsidR="00C2512F" w:rsidRPr="00441BB7">
      <w:rPr>
        <w:rStyle w:val="Nmerodepgina"/>
        <w:rFonts w:ascii="Arial" w:hAnsi="Arial" w:cs="Arial"/>
        <w:bCs/>
        <w:sz w:val="18"/>
        <w:szCs w:val="18"/>
        <w:lang w:val="es-MX"/>
      </w:rPr>
      <w:t>ité MLA</w:t>
    </w:r>
  </w:p>
  <w:p w14:paraId="1B30CA95" w14:textId="35E25561" w:rsidR="00C2512F" w:rsidRPr="00441BB7" w:rsidRDefault="00C2512F" w:rsidP="00C2512F">
    <w:pPr>
      <w:pStyle w:val="Piedepgina"/>
      <w:tabs>
        <w:tab w:val="left" w:pos="2775"/>
        <w:tab w:val="center" w:pos="6840"/>
        <w:tab w:val="center" w:pos="6949"/>
        <w:tab w:val="right" w:pos="12420"/>
      </w:tabs>
      <w:rPr>
        <w:rStyle w:val="Nmerodepgina"/>
        <w:rFonts w:ascii="Arial" w:hAnsi="Arial" w:cs="Arial"/>
        <w:bCs/>
        <w:sz w:val="18"/>
        <w:szCs w:val="18"/>
        <w:lang w:val="es-MX"/>
      </w:rPr>
    </w:pPr>
    <w:r w:rsidRPr="00441BB7">
      <w:rPr>
        <w:rFonts w:ascii="Arial" w:hAnsi="Arial" w:cs="Arial"/>
        <w:sz w:val="18"/>
        <w:szCs w:val="18"/>
        <w:lang w:val="es-MX"/>
      </w:rPr>
      <w:t xml:space="preserve">Página </w:t>
    </w:r>
    <w:r w:rsidRPr="00441BB7">
      <w:rPr>
        <w:rFonts w:ascii="Arial" w:hAnsi="Arial" w:cs="Arial"/>
        <w:sz w:val="18"/>
        <w:szCs w:val="18"/>
        <w:lang w:val="es-MX"/>
      </w:rPr>
      <w:fldChar w:fldCharType="begin"/>
    </w:r>
    <w:r w:rsidRPr="00441BB7">
      <w:rPr>
        <w:rFonts w:ascii="Arial" w:hAnsi="Arial" w:cs="Arial"/>
        <w:sz w:val="18"/>
        <w:szCs w:val="18"/>
        <w:lang w:val="es-MX"/>
      </w:rPr>
      <w:instrText xml:space="preserve"> PAGE </w:instrText>
    </w:r>
    <w:r w:rsidRPr="00441BB7">
      <w:rPr>
        <w:rFonts w:ascii="Arial" w:hAnsi="Arial" w:cs="Arial"/>
        <w:sz w:val="18"/>
        <w:szCs w:val="18"/>
        <w:lang w:val="es-MX"/>
      </w:rPr>
      <w:fldChar w:fldCharType="separate"/>
    </w:r>
    <w:r w:rsidR="00752358" w:rsidRPr="00441BB7">
      <w:rPr>
        <w:rFonts w:ascii="Arial" w:hAnsi="Arial" w:cs="Arial"/>
        <w:noProof/>
        <w:sz w:val="18"/>
        <w:szCs w:val="18"/>
        <w:lang w:val="es-MX"/>
      </w:rPr>
      <w:t>1</w:t>
    </w:r>
    <w:r w:rsidRPr="00441BB7">
      <w:rPr>
        <w:rFonts w:ascii="Arial" w:hAnsi="Arial" w:cs="Arial"/>
        <w:sz w:val="18"/>
        <w:szCs w:val="18"/>
        <w:lang w:val="es-MX"/>
      </w:rPr>
      <w:fldChar w:fldCharType="end"/>
    </w:r>
    <w:r w:rsidRPr="00441BB7">
      <w:rPr>
        <w:rFonts w:ascii="Arial" w:hAnsi="Arial" w:cs="Arial"/>
        <w:sz w:val="18"/>
        <w:szCs w:val="18"/>
        <w:lang w:val="es-MX"/>
      </w:rPr>
      <w:t xml:space="preserve"> de </w:t>
    </w:r>
    <w:r w:rsidRPr="00441BB7">
      <w:rPr>
        <w:rFonts w:ascii="Arial" w:hAnsi="Arial" w:cs="Arial"/>
        <w:sz w:val="18"/>
        <w:szCs w:val="18"/>
        <w:lang w:val="es-MX"/>
      </w:rPr>
      <w:fldChar w:fldCharType="begin"/>
    </w:r>
    <w:r w:rsidRPr="00441BB7">
      <w:rPr>
        <w:rFonts w:ascii="Arial" w:hAnsi="Arial" w:cs="Arial"/>
        <w:sz w:val="18"/>
        <w:szCs w:val="18"/>
        <w:lang w:val="es-MX"/>
      </w:rPr>
      <w:instrText xml:space="preserve"> NUMPAGES </w:instrText>
    </w:r>
    <w:r w:rsidRPr="00441BB7">
      <w:rPr>
        <w:rFonts w:ascii="Arial" w:hAnsi="Arial" w:cs="Arial"/>
        <w:sz w:val="18"/>
        <w:szCs w:val="18"/>
        <w:lang w:val="es-MX"/>
      </w:rPr>
      <w:fldChar w:fldCharType="separate"/>
    </w:r>
    <w:r w:rsidR="00752358" w:rsidRPr="00441BB7">
      <w:rPr>
        <w:rFonts w:ascii="Arial" w:hAnsi="Arial" w:cs="Arial"/>
        <w:noProof/>
        <w:sz w:val="18"/>
        <w:szCs w:val="18"/>
        <w:lang w:val="es-MX"/>
      </w:rPr>
      <w:t>2</w:t>
    </w:r>
    <w:r w:rsidRPr="00441BB7">
      <w:rPr>
        <w:rFonts w:ascii="Arial" w:hAnsi="Arial" w:cs="Arial"/>
        <w:sz w:val="18"/>
        <w:szCs w:val="18"/>
        <w:lang w:val="es-MX"/>
      </w:rPr>
      <w:fldChar w:fldCharType="end"/>
    </w:r>
    <w:r w:rsidRPr="00441BB7">
      <w:rPr>
        <w:rFonts w:ascii="Arial" w:hAnsi="Arial" w:cs="Arial"/>
        <w:sz w:val="18"/>
        <w:szCs w:val="18"/>
        <w:lang w:val="es-MX"/>
      </w:rPr>
      <w:t xml:space="preserve">         Publicación No: </w:t>
    </w:r>
    <w:r w:rsidR="00B52316" w:rsidRPr="00441BB7">
      <w:rPr>
        <w:rFonts w:ascii="Arial" w:hAnsi="Arial" w:cs="Arial"/>
        <w:sz w:val="18"/>
        <w:szCs w:val="18"/>
        <w:lang w:val="es-MX"/>
      </w:rPr>
      <w:t xml:space="preserve">2 </w:t>
    </w:r>
    <w:r w:rsidR="00523F8A" w:rsidRPr="00441BB7">
      <w:rPr>
        <w:rFonts w:ascii="Arial" w:hAnsi="Arial" w:cs="Arial"/>
        <w:sz w:val="18"/>
        <w:szCs w:val="18"/>
        <w:lang w:val="es-MX"/>
      </w:rPr>
      <w:t xml:space="preserve">Rev. </w:t>
    </w:r>
    <w:proofErr w:type="gramStart"/>
    <w:r w:rsidR="00441BB7" w:rsidRPr="00441BB7">
      <w:rPr>
        <w:rFonts w:ascii="Arial" w:hAnsi="Arial" w:cs="Arial"/>
        <w:sz w:val="18"/>
        <w:szCs w:val="18"/>
        <w:lang w:val="es-MX"/>
      </w:rPr>
      <w:t>0</w:t>
    </w:r>
    <w:r w:rsidR="00B52316" w:rsidRPr="00441BB7">
      <w:rPr>
        <w:rFonts w:ascii="Arial" w:hAnsi="Arial" w:cs="Arial"/>
        <w:sz w:val="18"/>
        <w:szCs w:val="18"/>
        <w:lang w:val="es-MX"/>
      </w:rPr>
      <w:t xml:space="preserve">  </w:t>
    </w:r>
    <w:r w:rsidRPr="00441BB7">
      <w:rPr>
        <w:rFonts w:ascii="Arial" w:hAnsi="Arial" w:cs="Arial"/>
        <w:sz w:val="18"/>
        <w:szCs w:val="18"/>
        <w:lang w:val="es-MX"/>
      </w:rPr>
      <w:t>Fecha</w:t>
    </w:r>
    <w:proofErr w:type="gramEnd"/>
    <w:r w:rsidRPr="00441BB7">
      <w:rPr>
        <w:rFonts w:ascii="Arial" w:hAnsi="Arial" w:cs="Arial"/>
        <w:sz w:val="18"/>
        <w:szCs w:val="18"/>
        <w:lang w:val="es-MX"/>
      </w:rPr>
      <w:t xml:space="preserve"> de Publicación de formato</w:t>
    </w:r>
    <w:r w:rsidRPr="00441BB7">
      <w:rPr>
        <w:rStyle w:val="Nmerodepgina"/>
        <w:rFonts w:ascii="Arial" w:hAnsi="Arial" w:cs="Arial"/>
        <w:bCs/>
        <w:sz w:val="18"/>
        <w:szCs w:val="18"/>
        <w:lang w:val="es-MX"/>
      </w:rPr>
      <w:t xml:space="preserve">: </w:t>
    </w:r>
    <w:r w:rsidR="00441BB7" w:rsidRPr="00441BB7">
      <w:rPr>
        <w:rStyle w:val="Nmerodepgina"/>
        <w:rFonts w:ascii="Arial" w:hAnsi="Arial" w:cs="Arial"/>
        <w:bCs/>
        <w:sz w:val="18"/>
        <w:szCs w:val="18"/>
        <w:lang w:val="es-MX"/>
      </w:rPr>
      <w:t>04 de abril de 2024</w:t>
    </w:r>
    <w:r w:rsidR="00B52316" w:rsidRPr="00441BB7">
      <w:rPr>
        <w:rStyle w:val="Nmerodepgina"/>
        <w:rFonts w:ascii="Arial" w:hAnsi="Arial" w:cs="Arial"/>
        <w:bCs/>
        <w:sz w:val="18"/>
        <w:szCs w:val="18"/>
        <w:lang w:val="es-MX"/>
      </w:rPr>
      <w:t xml:space="preserve">       </w:t>
    </w:r>
  </w:p>
  <w:p w14:paraId="39D879B7" w14:textId="112B7A3D" w:rsidR="00C2512F" w:rsidRPr="00C2512F" w:rsidRDefault="00C2512F" w:rsidP="00C2512F">
    <w:pPr>
      <w:pStyle w:val="Piedepgina"/>
      <w:tabs>
        <w:tab w:val="left" w:pos="2775"/>
        <w:tab w:val="center" w:pos="6840"/>
        <w:tab w:val="center" w:pos="6949"/>
        <w:tab w:val="right" w:pos="12420"/>
      </w:tabs>
      <w:rPr>
        <w:rStyle w:val="Nmerodepgina"/>
        <w:rFonts w:ascii="Arial" w:hAnsi="Arial" w:cs="Arial"/>
        <w:sz w:val="18"/>
        <w:szCs w:val="18"/>
        <w:lang w:val="es-MX"/>
      </w:rPr>
    </w:pPr>
    <w:r w:rsidRPr="00441BB7">
      <w:rPr>
        <w:rStyle w:val="Nmerodepgina"/>
        <w:rFonts w:ascii="Arial" w:hAnsi="Arial" w:cs="Arial"/>
        <w:bCs/>
        <w:sz w:val="18"/>
        <w:szCs w:val="18"/>
        <w:lang w:val="es-MX"/>
      </w:rPr>
      <w:t>IAAC FM 0</w:t>
    </w:r>
    <w:r w:rsidR="009B2131" w:rsidRPr="00441BB7">
      <w:rPr>
        <w:rStyle w:val="Nmerodepgina"/>
        <w:rFonts w:ascii="Arial" w:hAnsi="Arial" w:cs="Arial"/>
        <w:bCs/>
        <w:sz w:val="18"/>
        <w:szCs w:val="18"/>
        <w:lang w:val="es-MX"/>
      </w:rPr>
      <w:t>25</w:t>
    </w:r>
    <w:r w:rsidRPr="00441BB7">
      <w:rPr>
        <w:rStyle w:val="Nmerodepgina"/>
        <w:rFonts w:ascii="Arial" w:hAnsi="Arial" w:cs="Arial"/>
        <w:bCs/>
        <w:sz w:val="18"/>
        <w:szCs w:val="18"/>
        <w:lang w:val="es-MX"/>
      </w:rPr>
      <w:t>/</w:t>
    </w:r>
    <w:r w:rsidR="00B52316" w:rsidRPr="00441BB7">
      <w:rPr>
        <w:rStyle w:val="Nmerodepgina"/>
        <w:rFonts w:ascii="Arial" w:hAnsi="Arial" w:cs="Arial"/>
        <w:bCs/>
        <w:sz w:val="18"/>
        <w:szCs w:val="18"/>
        <w:lang w:val="es-MX"/>
      </w:rPr>
      <w:t>2</w:t>
    </w:r>
    <w:r w:rsidR="00441BB7" w:rsidRPr="00441BB7">
      <w:rPr>
        <w:rStyle w:val="Nmerodepgina"/>
        <w:rFonts w:ascii="Arial" w:hAnsi="Arial" w:cs="Arial"/>
        <w:bCs/>
        <w:sz w:val="18"/>
        <w:szCs w:val="18"/>
        <w:lang w:val="es-MX"/>
      </w:rPr>
      <w:t>3</w:t>
    </w:r>
    <w:r w:rsidR="00B52316" w:rsidRPr="00441BB7">
      <w:rPr>
        <w:rStyle w:val="Nmerodepgina"/>
        <w:rFonts w:ascii="Arial" w:hAnsi="Arial" w:cs="Arial"/>
        <w:bCs/>
        <w:sz w:val="18"/>
        <w:szCs w:val="18"/>
        <w:lang w:val="es-MX"/>
      </w:rPr>
      <w:t xml:space="preserve">           </w:t>
    </w:r>
    <w:r w:rsidR="00C96C39" w:rsidRPr="00441BB7">
      <w:rPr>
        <w:rStyle w:val="Nmerodepgina"/>
        <w:rFonts w:ascii="Arial" w:hAnsi="Arial" w:cs="Arial"/>
        <w:bCs/>
        <w:sz w:val="18"/>
        <w:szCs w:val="18"/>
        <w:lang w:val="es-MX"/>
      </w:rPr>
      <w:t>Aprobación: C</w:t>
    </w:r>
    <w:r w:rsidR="00C96C39">
      <w:rPr>
        <w:rStyle w:val="Nmerodepgina"/>
        <w:rFonts w:ascii="Arial" w:hAnsi="Arial" w:cs="Arial"/>
        <w:bCs/>
        <w:sz w:val="18"/>
        <w:szCs w:val="18"/>
        <w:lang w:val="es-MX"/>
      </w:rPr>
      <w:t xml:space="preserve">omité Ejecutivo </w:t>
    </w:r>
    <w:r w:rsidR="00C96C39">
      <w:rPr>
        <w:rStyle w:val="Nmerodepgina"/>
        <w:rFonts w:ascii="Arial" w:hAnsi="Arial" w:cs="Arial"/>
        <w:bCs/>
        <w:sz w:val="18"/>
        <w:szCs w:val="18"/>
        <w:lang w:val="es-MX"/>
      </w:rPr>
      <w:tab/>
    </w:r>
    <w:r w:rsidR="00C96C39">
      <w:rPr>
        <w:rStyle w:val="Nmerodepgina"/>
        <w:rFonts w:ascii="Arial" w:hAnsi="Arial" w:cs="Arial"/>
        <w:bCs/>
        <w:sz w:val="18"/>
        <w:szCs w:val="18"/>
        <w:lang w:val="es-MX"/>
      </w:rPr>
      <w:tab/>
    </w:r>
    <w:r>
      <w:rPr>
        <w:rStyle w:val="Nmerodepgina"/>
        <w:rFonts w:ascii="Arial" w:hAnsi="Arial" w:cs="Arial"/>
        <w:bCs/>
        <w:sz w:val="18"/>
        <w:szCs w:val="18"/>
        <w:lang w:val="es-MX"/>
      </w:rPr>
      <w:t>Fecha de ap</w:t>
    </w:r>
    <w:r w:rsidRPr="00732F0F">
      <w:rPr>
        <w:rStyle w:val="Nmerodepgina"/>
        <w:rFonts w:ascii="Arial" w:hAnsi="Arial" w:cs="Arial"/>
        <w:bCs/>
        <w:sz w:val="18"/>
        <w:szCs w:val="18"/>
        <w:lang w:val="es-MX"/>
      </w:rPr>
      <w:t>lica</w:t>
    </w:r>
    <w:r>
      <w:rPr>
        <w:rStyle w:val="Nmerodepgina"/>
        <w:rFonts w:ascii="Arial" w:hAnsi="Arial" w:cs="Arial"/>
        <w:bCs/>
        <w:sz w:val="18"/>
        <w:szCs w:val="18"/>
        <w:lang w:val="es-MX"/>
      </w:rPr>
      <w:t>c</w:t>
    </w:r>
    <w:r w:rsidRPr="00732F0F">
      <w:rPr>
        <w:rStyle w:val="Nmerodepgina"/>
        <w:rFonts w:ascii="Arial" w:hAnsi="Arial" w:cs="Arial"/>
        <w:bCs/>
        <w:sz w:val="18"/>
        <w:szCs w:val="18"/>
        <w:lang w:val="es-MX"/>
      </w:rPr>
      <w:t>i</w:t>
    </w:r>
    <w:r>
      <w:rPr>
        <w:rStyle w:val="Nmerodepgina"/>
        <w:rFonts w:ascii="Arial" w:hAnsi="Arial" w:cs="Arial"/>
        <w:bCs/>
        <w:sz w:val="18"/>
        <w:szCs w:val="18"/>
        <w:lang w:val="es-MX"/>
      </w:rPr>
      <w:t>ó</w:t>
    </w:r>
    <w:r w:rsidRPr="00732F0F">
      <w:rPr>
        <w:rStyle w:val="Nmerodepgina"/>
        <w:rFonts w:ascii="Arial" w:hAnsi="Arial" w:cs="Arial"/>
        <w:bCs/>
        <w:sz w:val="18"/>
        <w:szCs w:val="18"/>
        <w:lang w:val="es-MX"/>
      </w:rPr>
      <w:t>n</w:t>
    </w:r>
    <w:r>
      <w:rPr>
        <w:rStyle w:val="Nmerodepgina"/>
        <w:rFonts w:ascii="Arial" w:hAnsi="Arial" w:cs="Arial"/>
        <w:bCs/>
        <w:sz w:val="18"/>
        <w:szCs w:val="18"/>
        <w:lang w:val="es-MX"/>
      </w:rPr>
      <w:t>: Inmediata</w:t>
    </w:r>
  </w:p>
  <w:p w14:paraId="40C2352D" w14:textId="77777777" w:rsidR="00C2512F" w:rsidRPr="00C2512F" w:rsidRDefault="00C2512F" w:rsidP="00C2512F">
    <w:pPr>
      <w:pStyle w:val="Piedepgina"/>
      <w:jc w:val="center"/>
      <w:rPr>
        <w:rFonts w:ascii="Arial" w:hAnsi="Arial" w:cs="Arial"/>
        <w:bCs/>
        <w:sz w:val="18"/>
        <w:szCs w:val="18"/>
        <w:lang w:val="es-ES"/>
      </w:rPr>
    </w:pPr>
    <w:r w:rsidRPr="00732F0F">
      <w:rPr>
        <w:rFonts w:ascii="Arial" w:hAnsi="Arial" w:cs="Arial"/>
        <w:sz w:val="18"/>
        <w:szCs w:val="18"/>
        <w:lang w:val="es-ES"/>
      </w:rPr>
      <w:t>DERECHOS DE AUTOR: IAAC posee los derechos de autor de este documento. Está prohibida la copia de este documento para su venta.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03C65" w14:textId="77777777" w:rsidR="00E2020C" w:rsidRDefault="00E2020C" w:rsidP="006A67DD">
      <w:pPr>
        <w:spacing w:after="0" w:line="240" w:lineRule="auto"/>
      </w:pPr>
      <w:r>
        <w:separator/>
      </w:r>
    </w:p>
  </w:footnote>
  <w:footnote w:type="continuationSeparator" w:id="0">
    <w:p w14:paraId="0BBFE071" w14:textId="77777777" w:rsidR="00E2020C" w:rsidRDefault="00E2020C" w:rsidP="006A6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8AA99" w14:textId="66745405" w:rsidR="006A67DD" w:rsidRDefault="00000000" w:rsidP="00630978">
    <w:pPr>
      <w:pStyle w:val="Encabezado"/>
      <w:jc w:val="center"/>
    </w:pPr>
    <w:r>
      <w:rPr>
        <w:noProof/>
      </w:rPr>
      <w:pict w14:anchorId="34CB73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1025" type="#_x0000_t75" style="position:absolute;left:0;text-align:left;margin-left:191.85pt;margin-top:47.4pt;width:211.4pt;height:84.95pt;z-index:-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B64CF"/>
    <w:multiLevelType w:val="hybridMultilevel"/>
    <w:tmpl w:val="4F94577C"/>
    <w:lvl w:ilvl="0" w:tplc="240A000F">
      <w:start w:val="1"/>
      <w:numFmt w:val="decimal"/>
      <w:lvlText w:val="%1."/>
      <w:lvlJc w:val="left"/>
      <w:pPr>
        <w:ind w:left="153" w:hanging="360"/>
      </w:p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D3053D2"/>
    <w:multiLevelType w:val="hybridMultilevel"/>
    <w:tmpl w:val="0A828380"/>
    <w:lvl w:ilvl="0" w:tplc="039A8E2E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872451209">
    <w:abstractNumId w:val="0"/>
  </w:num>
  <w:num w:numId="2" w16cid:durableId="1989673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S2NLEwNrI0NTAyMTJU0lEKTi0uzszPAykwqgUAvlWZFSwAAAA="/>
  </w:docVars>
  <w:rsids>
    <w:rsidRoot w:val="006A67DD"/>
    <w:rsid w:val="0000394F"/>
    <w:rsid w:val="000A042B"/>
    <w:rsid w:val="0012526C"/>
    <w:rsid w:val="00172911"/>
    <w:rsid w:val="00174F50"/>
    <w:rsid w:val="001B26FF"/>
    <w:rsid w:val="001B69A6"/>
    <w:rsid w:val="0023104B"/>
    <w:rsid w:val="00242EB3"/>
    <w:rsid w:val="002528CD"/>
    <w:rsid w:val="00263B88"/>
    <w:rsid w:val="00275B63"/>
    <w:rsid w:val="00287E7E"/>
    <w:rsid w:val="00312F80"/>
    <w:rsid w:val="0037200B"/>
    <w:rsid w:val="003A118F"/>
    <w:rsid w:val="003C6F8D"/>
    <w:rsid w:val="003F603D"/>
    <w:rsid w:val="003F7835"/>
    <w:rsid w:val="00441BB7"/>
    <w:rsid w:val="004D5BBD"/>
    <w:rsid w:val="004E0B16"/>
    <w:rsid w:val="00523F8A"/>
    <w:rsid w:val="005650AD"/>
    <w:rsid w:val="00566F33"/>
    <w:rsid w:val="005C2B6A"/>
    <w:rsid w:val="00606BEA"/>
    <w:rsid w:val="00630978"/>
    <w:rsid w:val="00632607"/>
    <w:rsid w:val="0068111C"/>
    <w:rsid w:val="006A67DD"/>
    <w:rsid w:val="006D5998"/>
    <w:rsid w:val="00731512"/>
    <w:rsid w:val="00752358"/>
    <w:rsid w:val="007752C3"/>
    <w:rsid w:val="007833F6"/>
    <w:rsid w:val="007B343D"/>
    <w:rsid w:val="007C5635"/>
    <w:rsid w:val="00817DB8"/>
    <w:rsid w:val="00845EED"/>
    <w:rsid w:val="00874716"/>
    <w:rsid w:val="00876505"/>
    <w:rsid w:val="008F71C7"/>
    <w:rsid w:val="0090795D"/>
    <w:rsid w:val="009178CE"/>
    <w:rsid w:val="0097636E"/>
    <w:rsid w:val="00977BFE"/>
    <w:rsid w:val="00986D17"/>
    <w:rsid w:val="009A3ABC"/>
    <w:rsid w:val="009B2131"/>
    <w:rsid w:val="009B7746"/>
    <w:rsid w:val="009C3370"/>
    <w:rsid w:val="00A313B4"/>
    <w:rsid w:val="00A353ED"/>
    <w:rsid w:val="00A43B22"/>
    <w:rsid w:val="00A759FA"/>
    <w:rsid w:val="00A85D2F"/>
    <w:rsid w:val="00A93689"/>
    <w:rsid w:val="00AA227E"/>
    <w:rsid w:val="00AE1280"/>
    <w:rsid w:val="00B52316"/>
    <w:rsid w:val="00B52A56"/>
    <w:rsid w:val="00BD2D06"/>
    <w:rsid w:val="00C14773"/>
    <w:rsid w:val="00C2512F"/>
    <w:rsid w:val="00C52EEE"/>
    <w:rsid w:val="00C91E77"/>
    <w:rsid w:val="00C96C39"/>
    <w:rsid w:val="00D17E80"/>
    <w:rsid w:val="00D20394"/>
    <w:rsid w:val="00E05052"/>
    <w:rsid w:val="00E2020C"/>
    <w:rsid w:val="00E479F7"/>
    <w:rsid w:val="00E7218B"/>
    <w:rsid w:val="00E766B6"/>
    <w:rsid w:val="00E934CB"/>
    <w:rsid w:val="00EF26B1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29E42"/>
  <w15:chartTrackingRefBased/>
  <w15:docId w15:val="{54428272-7BDD-4267-A5F8-461B7101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3F6"/>
    <w:pPr>
      <w:spacing w:after="200" w:line="276" w:lineRule="auto"/>
    </w:pPr>
    <w:rPr>
      <w:sz w:val="22"/>
      <w:szCs w:val="22"/>
      <w:lang w:val="es-C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6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7DD"/>
  </w:style>
  <w:style w:type="paragraph" w:styleId="Piedepgina">
    <w:name w:val="footer"/>
    <w:basedOn w:val="Normal"/>
    <w:link w:val="PiedepginaCar"/>
    <w:unhideWhenUsed/>
    <w:rsid w:val="006A6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A67DD"/>
  </w:style>
  <w:style w:type="paragraph" w:customStyle="1" w:styleId="Sangra2detindependiente1">
    <w:name w:val="Sangría 2 de t. independiente1"/>
    <w:basedOn w:val="Normal"/>
    <w:next w:val="Normal"/>
    <w:rsid w:val="00630978"/>
    <w:pPr>
      <w:spacing w:after="0" w:line="240" w:lineRule="auto"/>
    </w:pPr>
    <w:rPr>
      <w:rFonts w:ascii="CHFLEN+Arial,Bold" w:eastAsia="Times New Roman" w:hAnsi="CHFLEN+Arial,Bold"/>
      <w:snapToGrid w:val="0"/>
      <w:sz w:val="24"/>
      <w:szCs w:val="20"/>
      <w:lang w:val="pt-BR" w:eastAsia="pt-BR"/>
    </w:rPr>
  </w:style>
  <w:style w:type="table" w:styleId="Tablaconcuadrcula">
    <w:name w:val="Table Grid"/>
    <w:basedOn w:val="Tablanormal"/>
    <w:uiPriority w:val="59"/>
    <w:rsid w:val="00630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111C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E05052"/>
    <w:rPr>
      <w:b/>
      <w:bCs/>
    </w:rPr>
  </w:style>
  <w:style w:type="character" w:styleId="Nmerodepgina">
    <w:name w:val="page number"/>
    <w:basedOn w:val="Fuentedeprrafopredeter"/>
    <w:rsid w:val="00C2512F"/>
  </w:style>
  <w:style w:type="paragraph" w:styleId="Revisin">
    <w:name w:val="Revision"/>
    <w:hidden/>
    <w:uiPriority w:val="99"/>
    <w:semiHidden/>
    <w:rsid w:val="00566F33"/>
    <w:rPr>
      <w:sz w:val="22"/>
      <w:szCs w:val="22"/>
      <w:lang w:val="es-C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Teccordinator</cp:lastModifiedBy>
  <cp:revision>14</cp:revision>
  <cp:lastPrinted>2020-04-03T18:44:00Z</cp:lastPrinted>
  <dcterms:created xsi:type="dcterms:W3CDTF">2020-04-03T18:43:00Z</dcterms:created>
  <dcterms:modified xsi:type="dcterms:W3CDTF">2024-04-05T01:32:00Z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2be452798f093f227ab48ef120bcbcb8ac0aec0f940bacb311417635480e9836</vt:lpwstr>
  </property>
</Properties>
</file>